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BEC" w:rsidRDefault="00C26BEC" w:rsidP="00C26BEC">
      <w:p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</w:pPr>
      <w:r w:rsidRPr="00C26B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  <w:t xml:space="preserve">Listado de Revistas Certificadas CITMA </w:t>
      </w:r>
    </w:p>
    <w:p w:rsidR="00C26BEC" w:rsidRPr="00C26BEC" w:rsidRDefault="00C26BEC" w:rsidP="00C26BEC">
      <w:pPr>
        <w:spacing w:before="100" w:beforeAutospacing="1" w:after="100" w:afterAutospacing="1" w:line="240" w:lineRule="auto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</w:pPr>
      <w:r w:rsidRPr="00C26B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  <w:t>(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  <w:t xml:space="preserve"> </w:t>
      </w:r>
      <w:proofErr w:type="spellStart"/>
      <w:r w:rsidRPr="00C26B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  <w:t>Minsap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  <w:t xml:space="preserve"> </w:t>
      </w:r>
      <w:r w:rsidRPr="00C26B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s-ES"/>
        </w:rPr>
        <w:t>) Actualizado 2018</w:t>
      </w:r>
    </w:p>
    <w:p w:rsidR="00C26BEC" w:rsidRPr="00C26BEC" w:rsidRDefault="00C26BEC" w:rsidP="00C26BEC">
      <w:p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t>Se encuentra disponible la lista de 59 revistas seriadas cubanas, que han sido Certificadas por el Ministerio de Ciencia, Tecnología y Medio Ambiente, como publicaciones científicas. Las revistas han sido sometidas a una Comisión evaluadora, que analiza y controla el cumplimiento de los parámetros que deben cumplir las publicaciones científicas en Cuba. El listado permitirá conocer a la comunidad científica cubana, los espacios donde pueden publicar.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1. Humanidades Médicas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2. Revista Médica Electrónica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3. Revista Cubana de Anestesiología y Reanimación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4. Revista Cubana de Angiología y Cirugía Vascular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5. Revista Cubana de Plantas Medicinales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6. ACIMED (esta revista fue cancelada)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7. Revista Cubana de Endocrinología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8. Revista Cubana de Salud y Trabajo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9. Revista Cubana de Medicina Tropical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10. Revista Cubana de Enfermería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11. Revista Cubana de Salud Pública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12. Revista Cubana de Informática Médica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13. Revista Habanera de Ciencias Médicas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14. Revista Cubana de Farmacia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15. Revista Cubana de Investigaciones Biomédicas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16. Revista Cubana de Higiene y Epidemiología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17. Archivo Médico de Camagüey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18. Revista de Ciencias Médicas de Pinar del Río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19. Revista del Hospital Psiquiátrico de La Habana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20. MEDISUR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21. Educación Médica Superior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22. Revista Cubana de Estomatología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23. Revista Cubana de Medicina General Integral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24. Revista Cubana de Oftalmología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25. Revista Cubana de Pediatría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26. </w:t>
      </w:r>
      <w:proofErr w:type="spellStart"/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t>Medisan</w:t>
      </w:r>
      <w:proofErr w:type="spellEnd"/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27. Revista Cubana de Cirugía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28. Revista de Ciencias Médicas de La Habana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29. Revista Cubana de Hematología, Inmunología y Medicina </w:t>
      </w:r>
      <w:proofErr w:type="spellStart"/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t>Transfusional</w:t>
      </w:r>
      <w:proofErr w:type="spellEnd"/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30. Revista Cubana de Medicina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31. Anuario Científico CECMED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32. </w:t>
      </w:r>
      <w:proofErr w:type="spellStart"/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t>Medi</w:t>
      </w:r>
      <w:proofErr w:type="spellEnd"/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Ciego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33. Revista Electrónica «Dr. Zoilo E. </w:t>
      </w:r>
      <w:proofErr w:type="spellStart"/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t>Marinello</w:t>
      </w:r>
      <w:proofErr w:type="spellEnd"/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t>Vidaurreta</w:t>
      </w:r>
      <w:proofErr w:type="spellEnd"/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t>»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34. Revista Cubana de Ortopedia y Traumatología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35. Panorama. Cuba y Salud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>36. Gaceta Médica Espirituana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37. Revista Cubana de Obstetricia y Ginecología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38. Revista de Información Científica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39. Revista Cubana de Genética Comunitaria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40. Revista Cubana de Reumatología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41. Correo Científico Médico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42. Folia Dermatológica Cubana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43. Revista Cubana de Cardiología y Cirugía Cardiovascular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44. Finlay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45. </w:t>
      </w:r>
      <w:proofErr w:type="spellStart"/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t>Medicentro</w:t>
      </w:r>
      <w:proofErr w:type="spellEnd"/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Electrónica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46. Acta Médica del Centro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47. </w:t>
      </w:r>
      <w:proofErr w:type="spellStart"/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t>Edumecentro</w:t>
      </w:r>
      <w:proofErr w:type="spellEnd"/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48. </w:t>
      </w:r>
      <w:proofErr w:type="spellStart"/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t>CorSalud</w:t>
      </w:r>
      <w:proofErr w:type="spellEnd"/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49. </w:t>
      </w:r>
      <w:proofErr w:type="spellStart"/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t>Multimed</w:t>
      </w:r>
      <w:proofErr w:type="spellEnd"/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50. Revista Cuban de Alimentación y Nutrición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51. Revista Cubana de Neurología y Neurocirugía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52. Revista Cubana ce Medicina Física y Rehabilitación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53. Revista </w:t>
      </w:r>
      <w:proofErr w:type="spellStart"/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t>Cub</w:t>
      </w:r>
      <w:proofErr w:type="spellEnd"/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proofErr w:type="gramStart"/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proofErr w:type="gramEnd"/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t>Tecnol</w:t>
      </w:r>
      <w:proofErr w:type="spellEnd"/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t>. De la Salud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54. Archivo del Hospital Gral. Calixto García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55. Revista Cubana de Urología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56. Revista Cubana de Medicina Intensiva y Emergencias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 xml:space="preserve">57. </w:t>
      </w:r>
      <w:proofErr w:type="spellStart"/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t>Medimay</w:t>
      </w:r>
      <w:proofErr w:type="spellEnd"/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58. INFODIR</w:t>
      </w:r>
      <w:r w:rsidRPr="00C26BEC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59. Acta Médica</w:t>
      </w:r>
    </w:p>
    <w:p w:rsidR="00B6142F" w:rsidRPr="00C26BEC" w:rsidRDefault="00B6142F" w:rsidP="00C26BEC">
      <w:pPr>
        <w:rPr>
          <w:lang w:val="es-ES"/>
        </w:rPr>
      </w:pPr>
    </w:p>
    <w:sectPr w:rsidR="00B6142F" w:rsidRPr="00C26BEC" w:rsidSect="00B614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C26BEC"/>
    <w:rsid w:val="0011686C"/>
    <w:rsid w:val="00B6142F"/>
    <w:rsid w:val="00C2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2F"/>
  </w:style>
  <w:style w:type="paragraph" w:styleId="Ttulo1">
    <w:name w:val="heading 1"/>
    <w:basedOn w:val="Normal"/>
    <w:link w:val="Ttulo1Car"/>
    <w:uiPriority w:val="9"/>
    <w:qFormat/>
    <w:rsid w:val="00C26BEC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6B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26BE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2231</Characters>
  <Application>Microsoft Office Word</Application>
  <DocSecurity>0</DocSecurity>
  <Lines>18</Lines>
  <Paragraphs>5</Paragraphs>
  <ScaleCrop>false</ScaleCrop>
  <Company>http://www.centor.mx.gd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1</cp:revision>
  <dcterms:created xsi:type="dcterms:W3CDTF">2019-11-18T11:14:00Z</dcterms:created>
  <dcterms:modified xsi:type="dcterms:W3CDTF">2019-11-18T11:16:00Z</dcterms:modified>
</cp:coreProperties>
</file>